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D0" w:rsidRDefault="00086F09" w:rsidP="001F620A">
      <w:pPr>
        <w:spacing w:after="0" w:line="240" w:lineRule="auto"/>
        <w:jc w:val="center"/>
      </w:pPr>
      <w:r>
        <w:t>CENTRO  ESCOLAR  ALBATROS</w:t>
      </w:r>
    </w:p>
    <w:p w:rsidR="00086F09" w:rsidRDefault="00086F09" w:rsidP="001F620A">
      <w:pPr>
        <w:spacing w:after="0" w:line="240" w:lineRule="auto"/>
        <w:jc w:val="center"/>
      </w:pPr>
      <w:r>
        <w:t>FORMACIÓN CÍVICA Y ÉTICA III</w:t>
      </w:r>
    </w:p>
    <w:p w:rsidR="00086F09" w:rsidRDefault="00086F09" w:rsidP="001F620A">
      <w:pPr>
        <w:spacing w:after="0" w:line="240" w:lineRule="auto"/>
        <w:jc w:val="center"/>
      </w:pPr>
      <w:r>
        <w:t>GUIA EXAMEN</w:t>
      </w:r>
    </w:p>
    <w:p w:rsidR="00086F09" w:rsidRDefault="00086F09" w:rsidP="001F620A">
      <w:pPr>
        <w:spacing w:after="0" w:line="240" w:lineRule="auto"/>
        <w:jc w:val="center"/>
      </w:pPr>
      <w:r>
        <w:t xml:space="preserve">TRIMESTRE III  </w:t>
      </w:r>
    </w:p>
    <w:p w:rsidR="00086F09" w:rsidRDefault="00086F09" w:rsidP="001F620A">
      <w:pPr>
        <w:spacing w:after="0" w:line="240" w:lineRule="auto"/>
        <w:jc w:val="center"/>
      </w:pPr>
    </w:p>
    <w:p w:rsidR="00086F09" w:rsidRDefault="00086F09" w:rsidP="00086F09">
      <w:pPr>
        <w:spacing w:after="0" w:line="240" w:lineRule="auto"/>
      </w:pPr>
      <w:r>
        <w:t>TEMA: JUSTICIA Y APEGO A LA LEGALIDAD</w:t>
      </w:r>
    </w:p>
    <w:p w:rsidR="00086F09" w:rsidRDefault="00086F09" w:rsidP="00086F09">
      <w:pPr>
        <w:spacing w:after="0" w:line="240" w:lineRule="auto"/>
      </w:pPr>
    </w:p>
    <w:p w:rsidR="00086F09" w:rsidRDefault="00086F09" w:rsidP="00086F09">
      <w:pPr>
        <w:spacing w:after="0" w:line="240" w:lineRule="auto"/>
      </w:pPr>
      <w:r>
        <w:t>1.</w:t>
      </w:r>
      <w:proofErr w:type="gramStart"/>
      <w:r>
        <w:t>-¿</w:t>
      </w:r>
      <w:proofErr w:type="gramEnd"/>
      <w:r>
        <w:t xml:space="preserve">Cómo se define  la justicia jurídica y justicia ética?  </w:t>
      </w:r>
      <w:proofErr w:type="spellStart"/>
      <w:r>
        <w:t>Pág</w:t>
      </w:r>
      <w:proofErr w:type="spellEnd"/>
      <w:r>
        <w:t xml:space="preserve"> 112</w:t>
      </w:r>
    </w:p>
    <w:p w:rsidR="00086F09" w:rsidRDefault="00086F09" w:rsidP="00086F09">
      <w:pPr>
        <w:spacing w:after="0" w:line="240" w:lineRule="auto"/>
      </w:pPr>
    </w:p>
    <w:p w:rsidR="00086F09" w:rsidRDefault="00086F09" w:rsidP="00086F09">
      <w:pPr>
        <w:spacing w:after="0" w:line="240" w:lineRule="auto"/>
      </w:pPr>
      <w:r>
        <w:t>2.</w:t>
      </w:r>
      <w:proofErr w:type="gramStart"/>
      <w:r>
        <w:t>-¿</w:t>
      </w:r>
      <w:proofErr w:type="gramEnd"/>
      <w:r>
        <w:t>Qué son las fiscalías</w:t>
      </w:r>
      <w:r w:rsidR="00A55131">
        <w:t xml:space="preserve">? </w:t>
      </w:r>
      <w:proofErr w:type="spellStart"/>
      <w:r w:rsidR="00A55131">
        <w:t>Pág</w:t>
      </w:r>
      <w:proofErr w:type="spellEnd"/>
      <w:r w:rsidR="00A55131">
        <w:t xml:space="preserve"> 114</w:t>
      </w:r>
    </w:p>
    <w:p w:rsidR="00A55131" w:rsidRDefault="00A55131" w:rsidP="00086F09">
      <w:pPr>
        <w:spacing w:after="0" w:line="240" w:lineRule="auto"/>
      </w:pPr>
    </w:p>
    <w:p w:rsidR="00A55131" w:rsidRDefault="00A55131" w:rsidP="00086F09">
      <w:pPr>
        <w:spacing w:after="0" w:line="240" w:lineRule="auto"/>
      </w:pPr>
      <w:proofErr w:type="gramStart"/>
      <w:r>
        <w:t>3.¿</w:t>
      </w:r>
      <w:proofErr w:type="gramEnd"/>
      <w:r>
        <w:t xml:space="preserve">A qué se dedica la Fiscalía General de la República y Fiscalías o procuradurías de justicia de las entidades? </w:t>
      </w:r>
      <w:proofErr w:type="spellStart"/>
      <w:r>
        <w:t>Pág</w:t>
      </w:r>
      <w:proofErr w:type="spellEnd"/>
      <w:r>
        <w:t xml:space="preserve"> 114 </w:t>
      </w:r>
    </w:p>
    <w:p w:rsidR="00A55131" w:rsidRDefault="00A55131" w:rsidP="00086F09">
      <w:pPr>
        <w:spacing w:after="0" w:line="240" w:lineRule="auto"/>
      </w:pPr>
    </w:p>
    <w:p w:rsidR="00A55131" w:rsidRDefault="00A55131" w:rsidP="00086F09">
      <w:pPr>
        <w:spacing w:after="0" w:line="240" w:lineRule="auto"/>
        <w:rPr>
          <w:rStyle w:val="Textoennegrita"/>
          <w:rFonts w:cstheme="minorHAnsi"/>
          <w:b w:val="0"/>
          <w:color w:val="414141"/>
          <w:shd w:val="clear" w:color="auto" w:fill="FFFFFF"/>
        </w:rPr>
      </w:pPr>
      <w:r w:rsidRPr="00A55131">
        <w:rPr>
          <w:b/>
        </w:rPr>
        <w:t>4.</w:t>
      </w:r>
      <w:proofErr w:type="gramStart"/>
      <w:r w:rsidRPr="00A55131">
        <w:rPr>
          <w:b/>
        </w:rPr>
        <w:t>-</w:t>
      </w:r>
      <w:r w:rsidRPr="00A55131">
        <w:rPr>
          <w:rStyle w:val="Textoennegrita"/>
          <w:rFonts w:cstheme="minorHAnsi"/>
          <w:b w:val="0"/>
          <w:color w:val="414141"/>
          <w:shd w:val="clear" w:color="auto" w:fill="FFFFFF"/>
        </w:rPr>
        <w:t>¿</w:t>
      </w:r>
      <w:proofErr w:type="gramEnd"/>
      <w:r w:rsidRPr="00A55131">
        <w:rPr>
          <w:rStyle w:val="Textoennegrita"/>
          <w:rFonts w:cstheme="minorHAnsi"/>
          <w:b w:val="0"/>
          <w:color w:val="414141"/>
          <w:shd w:val="clear" w:color="auto" w:fill="FFFFFF"/>
        </w:rPr>
        <w:t>Qué es apego a la legalidad y cometer una conducta ilícita?</w:t>
      </w:r>
      <w:r>
        <w:rPr>
          <w:rStyle w:val="Textoennegrita"/>
          <w:rFonts w:cstheme="minorHAnsi"/>
          <w:b w:val="0"/>
          <w:color w:val="414141"/>
          <w:shd w:val="clear" w:color="auto" w:fill="FFFFFF"/>
        </w:rPr>
        <w:t xml:space="preserve"> </w:t>
      </w:r>
      <w:proofErr w:type="spellStart"/>
      <w:r w:rsidR="003C128B">
        <w:rPr>
          <w:rStyle w:val="Textoennegrita"/>
          <w:rFonts w:cstheme="minorHAnsi"/>
          <w:b w:val="0"/>
          <w:color w:val="414141"/>
          <w:shd w:val="clear" w:color="auto" w:fill="FFFFFF"/>
        </w:rPr>
        <w:t>Pág</w:t>
      </w:r>
      <w:proofErr w:type="spellEnd"/>
      <w:r w:rsidR="003C128B">
        <w:rPr>
          <w:rStyle w:val="Textoennegrita"/>
          <w:rFonts w:cstheme="minorHAnsi"/>
          <w:b w:val="0"/>
          <w:color w:val="414141"/>
          <w:shd w:val="clear" w:color="auto" w:fill="FFFFFF"/>
        </w:rPr>
        <w:t xml:space="preserve"> 116 y 118</w:t>
      </w:r>
    </w:p>
    <w:p w:rsidR="003C128B" w:rsidRPr="00A55131" w:rsidRDefault="003C128B" w:rsidP="00086F09">
      <w:pPr>
        <w:spacing w:after="0" w:line="240" w:lineRule="auto"/>
        <w:rPr>
          <w:rStyle w:val="Textoennegrita"/>
          <w:rFonts w:cstheme="minorHAnsi"/>
          <w:b w:val="0"/>
          <w:color w:val="414141"/>
          <w:shd w:val="clear" w:color="auto" w:fill="FFFFFF"/>
        </w:rPr>
      </w:pPr>
    </w:p>
    <w:p w:rsidR="00A55131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Style w:val="Textoennegrita"/>
          <w:rFonts w:cstheme="minorHAnsi"/>
          <w:color w:val="414141"/>
          <w:shd w:val="clear" w:color="auto" w:fill="FFFFFF"/>
        </w:rPr>
        <w:t>5.-</w:t>
      </w:r>
      <w:r w:rsidR="00A55131">
        <w:rPr>
          <w:rStyle w:val="Textoennegrita"/>
          <w:rFonts w:cstheme="minorHAnsi"/>
          <w:color w:val="414141"/>
          <w:shd w:val="clear" w:color="auto" w:fill="FFFFFF"/>
        </w:rPr>
        <w:t>M</w:t>
      </w:r>
      <w:r w:rsidR="00A55131" w:rsidRPr="00A55131">
        <w:rPr>
          <w:rStyle w:val="Textoennegrita"/>
          <w:rFonts w:cstheme="minorHAnsi"/>
          <w:color w:val="414141"/>
          <w:shd w:val="clear" w:color="auto" w:fill="FFFFFF"/>
        </w:rPr>
        <w:t>ecanismos</w:t>
      </w:r>
      <w:r w:rsidR="00A55131" w:rsidRPr="00A55131">
        <w:rPr>
          <w:rFonts w:cstheme="minorHAnsi"/>
          <w:color w:val="414141"/>
          <w:shd w:val="clear" w:color="auto" w:fill="FFFFFF"/>
        </w:rPr>
        <w:t> y </w:t>
      </w:r>
      <w:r w:rsidR="00A55131" w:rsidRPr="00A55131">
        <w:rPr>
          <w:rStyle w:val="Textoennegrita"/>
          <w:rFonts w:cstheme="minorHAnsi"/>
          <w:color w:val="414141"/>
          <w:shd w:val="clear" w:color="auto" w:fill="FFFFFF"/>
        </w:rPr>
        <w:t>procedimientos</w:t>
      </w:r>
      <w:r w:rsidR="00A55131" w:rsidRPr="00A55131">
        <w:rPr>
          <w:rFonts w:cstheme="minorHAnsi"/>
          <w:color w:val="414141"/>
          <w:shd w:val="clear" w:color="auto" w:fill="FFFFFF"/>
        </w:rPr>
        <w:t> para que se haga justicia cuando consideramos que se ha vulnerado alguno de nuestros derechos</w:t>
      </w:r>
      <w:r>
        <w:rPr>
          <w:rFonts w:cstheme="minorHAnsi"/>
          <w:color w:val="414141"/>
          <w:shd w:val="clear" w:color="auto" w:fill="FFFFFF"/>
        </w:rPr>
        <w:t xml:space="preserve"> ¿qué hacer cuando se es víctima o testigo de un delito? 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119</w:t>
      </w: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6.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Cuándo acudir ante el </w:t>
      </w:r>
      <w:proofErr w:type="spellStart"/>
      <w:r>
        <w:rPr>
          <w:rFonts w:cstheme="minorHAnsi"/>
          <w:color w:val="414141"/>
          <w:shd w:val="clear" w:color="auto" w:fill="FFFFFF"/>
        </w:rPr>
        <w:t>Conamed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414141"/>
          <w:shd w:val="clear" w:color="auto" w:fill="FFFFFF"/>
        </w:rPr>
        <w:t>Conapred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y Profeco? 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119</w:t>
      </w: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7.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En qué consiste el derecho civil, familiar, mercantil, laboral y electoral?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120  </w:t>
      </w: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8.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Qué es la mediación, mediación formal e informal?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122 </w:t>
      </w: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3C128B" w:rsidRDefault="003C128B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9.-</w:t>
      </w:r>
      <w:r w:rsidR="00B94828">
        <w:rPr>
          <w:rFonts w:cstheme="minorHAnsi"/>
          <w:color w:val="414141"/>
          <w:shd w:val="clear" w:color="auto" w:fill="FFFFFF"/>
        </w:rPr>
        <w:t>Característica principal, del mediador y en qué consiste</w:t>
      </w:r>
      <w:proofErr w:type="gramStart"/>
      <w:r w:rsidR="00B94828">
        <w:rPr>
          <w:rFonts w:cstheme="minorHAnsi"/>
          <w:color w:val="414141"/>
          <w:shd w:val="clear" w:color="auto" w:fill="FFFFFF"/>
        </w:rPr>
        <w:t>?</w:t>
      </w:r>
      <w:proofErr w:type="gramEnd"/>
      <w:r w:rsidR="00B94828">
        <w:rPr>
          <w:rFonts w:cstheme="minorHAnsi"/>
          <w:color w:val="414141"/>
          <w:shd w:val="clear" w:color="auto" w:fill="FFFFFF"/>
        </w:rPr>
        <w:t xml:space="preserve"> </w:t>
      </w:r>
      <w:proofErr w:type="spellStart"/>
      <w:r w:rsidR="00B94828">
        <w:rPr>
          <w:rFonts w:cstheme="minorHAnsi"/>
          <w:color w:val="414141"/>
          <w:shd w:val="clear" w:color="auto" w:fill="FFFFFF"/>
        </w:rPr>
        <w:t>Pág</w:t>
      </w:r>
      <w:proofErr w:type="spellEnd"/>
      <w:r w:rsidR="00B94828">
        <w:rPr>
          <w:rFonts w:cstheme="minorHAnsi"/>
          <w:color w:val="414141"/>
          <w:shd w:val="clear" w:color="auto" w:fill="FFFFFF"/>
        </w:rPr>
        <w:t xml:space="preserve"> 123 </w:t>
      </w: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10.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Cuáles son las tres disposiciones más importantes del Artículo 1° de nuestra Constitución?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130</w:t>
      </w: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 xml:space="preserve">11.-Parte más importante de nuestra Constitución y porqué se le considera así 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</w:t>
      </w: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 xml:space="preserve">12.-¿¿Qué le compete a la CNDH y qué es el ombudsman?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134</w:t>
      </w: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B94828" w:rsidRDefault="00B94828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13.</w:t>
      </w:r>
      <w:proofErr w:type="gramStart"/>
      <w:r>
        <w:rPr>
          <w:rFonts w:cstheme="minorHAnsi"/>
          <w:color w:val="414141"/>
          <w:shd w:val="clear" w:color="auto" w:fill="FFFFFF"/>
        </w:rPr>
        <w:t>-</w:t>
      </w:r>
      <w:r w:rsidR="002D0CB7">
        <w:rPr>
          <w:rFonts w:cstheme="minorHAnsi"/>
          <w:color w:val="414141"/>
          <w:shd w:val="clear" w:color="auto" w:fill="FFFFFF"/>
        </w:rPr>
        <w:t>¿</w:t>
      </w:r>
      <w:proofErr w:type="gramEnd"/>
      <w:r w:rsidR="002D0CB7">
        <w:rPr>
          <w:rFonts w:cstheme="minorHAnsi"/>
          <w:color w:val="414141"/>
          <w:shd w:val="clear" w:color="auto" w:fill="FFFFFF"/>
        </w:rPr>
        <w:t xml:space="preserve">Instrumento más poderoso del Ombudsman y en qué consiste? </w:t>
      </w:r>
      <w:proofErr w:type="spellStart"/>
      <w:r w:rsidR="002D0CB7">
        <w:rPr>
          <w:rFonts w:cstheme="minorHAnsi"/>
          <w:color w:val="414141"/>
          <w:shd w:val="clear" w:color="auto" w:fill="FFFFFF"/>
        </w:rPr>
        <w:t>Pág</w:t>
      </w:r>
      <w:proofErr w:type="spellEnd"/>
      <w:r w:rsidR="002D0CB7">
        <w:rPr>
          <w:rFonts w:cstheme="minorHAnsi"/>
          <w:color w:val="414141"/>
          <w:shd w:val="clear" w:color="auto" w:fill="FFFFFF"/>
        </w:rPr>
        <w:t xml:space="preserve"> 135</w:t>
      </w:r>
    </w:p>
    <w:p w:rsidR="002D0CB7" w:rsidRDefault="002D0CB7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2D0CB7" w:rsidRDefault="002D0CB7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14.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Cuál es la función de poder legislativo, ejecutivo y judicial en nuestro país?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152</w:t>
      </w:r>
    </w:p>
    <w:p w:rsidR="002D0CB7" w:rsidRDefault="002D0CB7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2D0CB7" w:rsidRDefault="002D0CB7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15.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Qué es la legitimidad y cómo saber si una autoridad es legítima?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152 y 153</w:t>
      </w:r>
    </w:p>
    <w:p w:rsidR="002D0CB7" w:rsidRDefault="002D0CB7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2D0CB7" w:rsidRDefault="005A5652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16.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Qué es el derecho de acceso a la información y qué establece el artículo 6° de la Constitución?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154</w:t>
      </w:r>
    </w:p>
    <w:p w:rsidR="005A5652" w:rsidRDefault="005A5652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5A5652" w:rsidRDefault="005A5652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  <w:r>
        <w:rPr>
          <w:rFonts w:cstheme="minorHAnsi"/>
          <w:color w:val="414141"/>
          <w:shd w:val="clear" w:color="auto" w:fill="FFFFFF"/>
        </w:rPr>
        <w:t>17.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 xml:space="preserve">Cómo se define a la transparencia y a la corrupción? </w:t>
      </w:r>
      <w:proofErr w:type="spellStart"/>
      <w:r>
        <w:rPr>
          <w:rFonts w:cstheme="minorHAnsi"/>
          <w:color w:val="414141"/>
          <w:shd w:val="clear" w:color="auto" w:fill="FFFFFF"/>
        </w:rPr>
        <w:t>Pág</w:t>
      </w:r>
      <w:proofErr w:type="spellEnd"/>
      <w:r>
        <w:rPr>
          <w:rFonts w:cstheme="minorHAnsi"/>
          <w:color w:val="414141"/>
          <w:shd w:val="clear" w:color="auto" w:fill="FFFFFF"/>
        </w:rPr>
        <w:t xml:space="preserve"> 155</w:t>
      </w:r>
    </w:p>
    <w:p w:rsidR="005A5652" w:rsidRDefault="005A5652" w:rsidP="00086F09">
      <w:pPr>
        <w:spacing w:after="0" w:line="240" w:lineRule="auto"/>
        <w:rPr>
          <w:rFonts w:cstheme="minorHAnsi"/>
          <w:color w:val="414141"/>
          <w:shd w:val="clear" w:color="auto" w:fill="FFFFFF"/>
        </w:rPr>
      </w:pPr>
    </w:p>
    <w:p w:rsidR="005A5652" w:rsidRDefault="005A5652" w:rsidP="00086F09">
      <w:pPr>
        <w:spacing w:after="0" w:line="240" w:lineRule="auto"/>
      </w:pPr>
      <w:r>
        <w:rPr>
          <w:rFonts w:cstheme="minorHAnsi"/>
          <w:color w:val="414141"/>
          <w:shd w:val="clear" w:color="auto" w:fill="FFFFFF"/>
        </w:rPr>
        <w:t>18.</w:t>
      </w:r>
      <w:proofErr w:type="gramStart"/>
      <w:r>
        <w:rPr>
          <w:rFonts w:cstheme="minorHAnsi"/>
          <w:color w:val="414141"/>
          <w:shd w:val="clear" w:color="auto" w:fill="FFFFFF"/>
        </w:rPr>
        <w:t>-¿</w:t>
      </w:r>
      <w:proofErr w:type="gramEnd"/>
      <w:r>
        <w:rPr>
          <w:rFonts w:cstheme="minorHAnsi"/>
          <w:color w:val="414141"/>
          <w:shd w:val="clear" w:color="auto" w:fill="FFFFFF"/>
        </w:rPr>
        <w:t>Qué es la rendición de cuentas? 156</w:t>
      </w:r>
      <w:bookmarkStart w:id="0" w:name="_GoBack"/>
      <w:bookmarkEnd w:id="0"/>
    </w:p>
    <w:sectPr w:rsidR="005A5652" w:rsidSect="001F62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A"/>
    <w:rsid w:val="00086F09"/>
    <w:rsid w:val="001F620A"/>
    <w:rsid w:val="002D0CB7"/>
    <w:rsid w:val="003154D0"/>
    <w:rsid w:val="003C128B"/>
    <w:rsid w:val="005A5652"/>
    <w:rsid w:val="005C77BF"/>
    <w:rsid w:val="00A55131"/>
    <w:rsid w:val="00B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389F1-6857-43D8-A6DA-40EFF92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2022-06-02T23:08:00Z</dcterms:created>
  <dcterms:modified xsi:type="dcterms:W3CDTF">2022-06-03T00:15:00Z</dcterms:modified>
</cp:coreProperties>
</file>