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D67B0A" w:rsidRDefault="00D730D9" w:rsidP="0059508F">
      <w:pPr>
        <w:rPr>
          <w:sz w:val="44"/>
          <w:szCs w:val="44"/>
        </w:rPr>
      </w:pPr>
      <w:r>
        <w:rPr>
          <w:sz w:val="28"/>
          <w:szCs w:val="28"/>
        </w:rPr>
        <w:t xml:space="preserve">APUNTES </w:t>
      </w:r>
    </w:p>
    <w:p w:rsidR="00D67B0A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 TIPOS DE REPRODUCCIÓN VEGETIVA O ASEXUAL:</w:t>
      </w:r>
    </w:p>
    <w:p w:rsidR="00D67B0A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t>A) Por acodo:</w:t>
      </w:r>
      <w:r w:rsidR="00690FDE">
        <w:rPr>
          <w:sz w:val="44"/>
          <w:szCs w:val="44"/>
        </w:rPr>
        <w:t xml:space="preserve"> Doblar el tallo o parte de la planta e introducirlo a la tierra para que siga reproduciéndose, la hierbabuena. La menta</w:t>
      </w:r>
    </w:p>
    <w:p w:rsidR="00D67B0A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t>B) Por Estacas</w:t>
      </w:r>
      <w:r w:rsidR="00690FDE">
        <w:rPr>
          <w:sz w:val="44"/>
          <w:szCs w:val="44"/>
        </w:rPr>
        <w:t xml:space="preserve"> o esquejes: Separar una parte de la planta e introducirlo a la tierra para que se reproduzca, o “pegue” </w:t>
      </w:r>
    </w:p>
    <w:p w:rsidR="00D67B0A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t>C) Por tubérculos:</w:t>
      </w:r>
      <w:r w:rsidR="00690FDE">
        <w:rPr>
          <w:sz w:val="44"/>
          <w:szCs w:val="44"/>
        </w:rPr>
        <w:t xml:space="preserve"> Son tallos modificados o raíces gruesos en donde brotan yemas alrededor de él, como es el caso de las papas, yuca, camote</w:t>
      </w:r>
    </w:p>
    <w:p w:rsidR="00D67B0A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t>D) Por esquejes</w:t>
      </w:r>
      <w:r w:rsidR="00690FDE">
        <w:rPr>
          <w:sz w:val="44"/>
          <w:szCs w:val="44"/>
        </w:rPr>
        <w:t xml:space="preserve"> o acodo: </w:t>
      </w:r>
    </w:p>
    <w:p w:rsidR="00D67B0A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t>E) Por rizomas</w:t>
      </w:r>
      <w:r w:rsidR="00690FDE">
        <w:rPr>
          <w:sz w:val="44"/>
          <w:szCs w:val="44"/>
        </w:rPr>
        <w:t xml:space="preserve">: A través de las raíces </w:t>
      </w:r>
      <w:r w:rsidR="00AF5FF4">
        <w:rPr>
          <w:sz w:val="44"/>
          <w:szCs w:val="44"/>
        </w:rPr>
        <w:t xml:space="preserve">de manera horizontal </w:t>
      </w:r>
      <w:r w:rsidR="00690FDE">
        <w:rPr>
          <w:sz w:val="44"/>
          <w:szCs w:val="44"/>
        </w:rPr>
        <w:t>se van formando nu</w:t>
      </w:r>
      <w:r w:rsidR="00AF5FF4">
        <w:rPr>
          <w:sz w:val="44"/>
          <w:szCs w:val="44"/>
        </w:rPr>
        <w:t>e</w:t>
      </w:r>
      <w:r w:rsidR="00690FDE">
        <w:rPr>
          <w:sz w:val="44"/>
          <w:szCs w:val="44"/>
        </w:rPr>
        <w:t>v</w:t>
      </w:r>
      <w:r w:rsidR="00AF5FF4">
        <w:rPr>
          <w:sz w:val="44"/>
          <w:szCs w:val="44"/>
        </w:rPr>
        <w:t>a</w:t>
      </w:r>
      <w:r w:rsidR="00690FDE">
        <w:rPr>
          <w:sz w:val="44"/>
          <w:szCs w:val="44"/>
        </w:rPr>
        <w:t>s pl</w:t>
      </w:r>
      <w:r w:rsidR="00AF5FF4">
        <w:rPr>
          <w:sz w:val="44"/>
          <w:szCs w:val="44"/>
        </w:rPr>
        <w:t>antas como es el caso del zacate limón</w:t>
      </w:r>
    </w:p>
    <w:p w:rsidR="00D67B0A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f) </w:t>
      </w:r>
      <w:proofErr w:type="gramStart"/>
      <w:r>
        <w:rPr>
          <w:sz w:val="44"/>
          <w:szCs w:val="44"/>
        </w:rPr>
        <w:t>Por  bulbos</w:t>
      </w:r>
      <w:proofErr w:type="gramEnd"/>
      <w:r w:rsidR="00AF5FF4">
        <w:rPr>
          <w:sz w:val="44"/>
          <w:szCs w:val="44"/>
        </w:rPr>
        <w:t xml:space="preserve">: Debajo de la tierra se van formando en las sepas u hojas modificadas </w:t>
      </w:r>
      <w:r w:rsidR="00AF5FF4">
        <w:rPr>
          <w:sz w:val="44"/>
          <w:szCs w:val="44"/>
        </w:rPr>
        <w:lastRenderedPageBreak/>
        <w:t xml:space="preserve">yemas en donde brotan nuevos hijuelos como es el caso de las cebollas, cebollinas, </w:t>
      </w:r>
      <w:proofErr w:type="spellStart"/>
      <w:r w:rsidR="00AF5FF4">
        <w:rPr>
          <w:sz w:val="44"/>
          <w:szCs w:val="44"/>
        </w:rPr>
        <w:t>chonacates</w:t>
      </w:r>
      <w:proofErr w:type="spellEnd"/>
      <w:r w:rsidR="00AF5FF4">
        <w:rPr>
          <w:sz w:val="44"/>
          <w:szCs w:val="44"/>
        </w:rPr>
        <w:t>, ajos, cebolla morada, lirios, entre otros</w:t>
      </w:r>
    </w:p>
    <w:p w:rsidR="001E7C60" w:rsidRDefault="00957065" w:rsidP="00D730D9">
      <w:pPr>
        <w:rPr>
          <w:sz w:val="44"/>
          <w:szCs w:val="44"/>
        </w:rPr>
      </w:pPr>
      <w:r>
        <w:rPr>
          <w:sz w:val="44"/>
          <w:szCs w:val="44"/>
        </w:rPr>
        <w:t>g) Estolones:</w:t>
      </w:r>
      <w:r w:rsidR="00AF5FF4">
        <w:rPr>
          <w:sz w:val="44"/>
          <w:szCs w:val="44"/>
        </w:rPr>
        <w:t xml:space="preserve"> De manera horizontal los tallos van generando nuevas plantitas sobre la tierra con es el caso de las fresas, hierbabuena, la insulina, el </w:t>
      </w:r>
      <w:proofErr w:type="spellStart"/>
      <w:r w:rsidR="00AF5FF4">
        <w:rPr>
          <w:sz w:val="44"/>
          <w:szCs w:val="44"/>
        </w:rPr>
        <w:t>vaporrub</w:t>
      </w:r>
      <w:proofErr w:type="spellEnd"/>
      <w:r w:rsidR="00AF5FF4">
        <w:rPr>
          <w:sz w:val="44"/>
          <w:szCs w:val="44"/>
        </w:rPr>
        <w:t>, etc.</w:t>
      </w:r>
    </w:p>
    <w:p w:rsidR="00D67B0A" w:rsidRDefault="001E7C60" w:rsidP="00D730D9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h)</w:t>
      </w:r>
      <w:r w:rsidR="008653B3">
        <w:rPr>
          <w:sz w:val="44"/>
          <w:szCs w:val="44"/>
        </w:rPr>
        <w:t>Cormos</w:t>
      </w:r>
      <w:proofErr w:type="gramEnd"/>
      <w:r w:rsidR="008653B3">
        <w:rPr>
          <w:sz w:val="44"/>
          <w:szCs w:val="44"/>
        </w:rPr>
        <w:t xml:space="preserve">: Se presenta el brote entre la superficie de la tierra y debajo de ella, en </w:t>
      </w:r>
      <w:r w:rsidR="00BE1936">
        <w:rPr>
          <w:sz w:val="44"/>
          <w:szCs w:val="44"/>
        </w:rPr>
        <w:t>e</w:t>
      </w:r>
      <w:r w:rsidR="008653B3">
        <w:rPr>
          <w:sz w:val="44"/>
          <w:szCs w:val="44"/>
        </w:rPr>
        <w:t xml:space="preserve">l cual salen los hijuelos de la propia planta, tale es el caso de las sábilas.               </w:t>
      </w:r>
    </w:p>
    <w:p w:rsidR="00D67B0A" w:rsidRDefault="0024001D" w:rsidP="00D730D9">
      <w:pPr>
        <w:rPr>
          <w:sz w:val="44"/>
          <w:szCs w:val="44"/>
        </w:rPr>
      </w:pPr>
      <w:r>
        <w:rPr>
          <w:sz w:val="44"/>
          <w:szCs w:val="44"/>
        </w:rPr>
        <w:t>PLANTAS MEDICINALES QUE SE REPRODUCEN DE MANERA ASEXUAL VEGETATIVA:</w:t>
      </w:r>
    </w:p>
    <w:p w:rsidR="0024001D" w:rsidRDefault="0024001D" w:rsidP="00D730D9">
      <w:pPr>
        <w:rPr>
          <w:sz w:val="44"/>
          <w:szCs w:val="44"/>
        </w:rPr>
      </w:pPr>
      <w:r>
        <w:rPr>
          <w:sz w:val="44"/>
          <w:szCs w:val="44"/>
        </w:rPr>
        <w:t>1.-LA HIERBABUENA: Se emplea como condimento</w:t>
      </w:r>
      <w:r w:rsidR="00EC6670">
        <w:rPr>
          <w:sz w:val="44"/>
          <w:szCs w:val="44"/>
        </w:rPr>
        <w:t>, es antioxidante, previene la diabetes, entre otros</w:t>
      </w:r>
    </w:p>
    <w:p w:rsidR="00EC6670" w:rsidRDefault="00EC6670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Nombre científico: </w:t>
      </w:r>
      <w:proofErr w:type="spellStart"/>
      <w:r w:rsidR="00BB375D" w:rsidRPr="00BB375D">
        <w:rPr>
          <w:sz w:val="44"/>
          <w:szCs w:val="44"/>
          <w:u w:val="single"/>
        </w:rPr>
        <w:t>Mentha</w:t>
      </w:r>
      <w:proofErr w:type="spellEnd"/>
      <w:r w:rsidR="00BB375D">
        <w:rPr>
          <w:sz w:val="44"/>
          <w:szCs w:val="44"/>
        </w:rPr>
        <w:t xml:space="preserve"> </w:t>
      </w:r>
      <w:proofErr w:type="spellStart"/>
      <w:r w:rsidR="00BB375D" w:rsidRPr="00BB375D">
        <w:rPr>
          <w:sz w:val="44"/>
          <w:szCs w:val="44"/>
          <w:u w:val="single"/>
        </w:rPr>
        <w:t>spicata</w:t>
      </w:r>
      <w:proofErr w:type="spellEnd"/>
    </w:p>
    <w:p w:rsidR="00BB375D" w:rsidRDefault="00BB375D" w:rsidP="00D730D9">
      <w:pPr>
        <w:rPr>
          <w:sz w:val="44"/>
          <w:szCs w:val="44"/>
        </w:rPr>
      </w:pPr>
      <w:r w:rsidRPr="00BB375D">
        <w:rPr>
          <w:sz w:val="44"/>
          <w:szCs w:val="44"/>
        </w:rPr>
        <w:t xml:space="preserve">2.-ALBAHACAR: Se utiliza como tés para la presión, </w:t>
      </w:r>
      <w:r>
        <w:rPr>
          <w:sz w:val="44"/>
          <w:szCs w:val="44"/>
        </w:rPr>
        <w:t xml:space="preserve">auxilia como </w:t>
      </w:r>
      <w:proofErr w:type="spellStart"/>
      <w:r>
        <w:rPr>
          <w:sz w:val="44"/>
          <w:szCs w:val="44"/>
        </w:rPr>
        <w:t>chiquedores</w:t>
      </w:r>
      <w:proofErr w:type="spellEnd"/>
      <w:r>
        <w:rPr>
          <w:sz w:val="44"/>
          <w:szCs w:val="44"/>
        </w:rPr>
        <w:t xml:space="preserve"> para mitigar el dolor de cabeza, etc.</w:t>
      </w:r>
    </w:p>
    <w:p w:rsidR="00BB375D" w:rsidRPr="00BB375D" w:rsidRDefault="00BB375D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Nombre científico: </w:t>
      </w:r>
      <w:proofErr w:type="spellStart"/>
      <w:r w:rsidRPr="00BB375D">
        <w:rPr>
          <w:sz w:val="44"/>
          <w:szCs w:val="44"/>
          <w:u w:val="single"/>
        </w:rPr>
        <w:t>Ocimun</w:t>
      </w:r>
      <w:proofErr w:type="spellEnd"/>
      <w:r>
        <w:rPr>
          <w:sz w:val="44"/>
          <w:szCs w:val="44"/>
        </w:rPr>
        <w:t xml:space="preserve"> </w:t>
      </w:r>
      <w:proofErr w:type="spellStart"/>
      <w:r w:rsidRPr="00BB375D">
        <w:rPr>
          <w:sz w:val="44"/>
          <w:szCs w:val="44"/>
          <w:u w:val="single"/>
        </w:rPr>
        <w:t>basillium</w:t>
      </w:r>
      <w:proofErr w:type="spellEnd"/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CLASIFICACIÓN BINOMIAL DE CARLOS LINNEO: NOMBRES CIENTÍFICOS: </w:t>
      </w:r>
    </w:p>
    <w:p w:rsidR="0059508F" w:rsidRPr="0059508F" w:rsidRDefault="0059508F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1.-UTILIZA DOS PALABRAS EN LATÍN: LA PRIMERA QUE CORRESPONDE AL GÉNERO Y LA SEGUNDA ALA ESPECIE      </w:t>
      </w:r>
      <w:r w:rsidRPr="0059508F">
        <w:rPr>
          <w:sz w:val="44"/>
          <w:szCs w:val="44"/>
          <w:u w:val="single"/>
        </w:rPr>
        <w:t>Aloe</w:t>
      </w:r>
      <w:r>
        <w:rPr>
          <w:sz w:val="44"/>
          <w:szCs w:val="44"/>
        </w:rPr>
        <w:t xml:space="preserve">   </w:t>
      </w:r>
      <w:r w:rsidRPr="0059508F">
        <w:rPr>
          <w:sz w:val="44"/>
          <w:szCs w:val="44"/>
          <w:u w:val="single"/>
        </w:rPr>
        <w:t>vera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2.-LA PRIMERA QUE ES EL GÉNERO, SIEMPRE SE ESCRIBIRÁ CON MAYUSCULA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>AL PRINCIPIO DE LA PALABRA Y LUEGO CON MINÚSCULA</w:t>
      </w:r>
    </w:p>
    <w:p w:rsidR="00D67B0A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3.-LA ESPECIE TODAS VAN CON </w:t>
      </w:r>
      <w:proofErr w:type="gramStart"/>
      <w:r>
        <w:rPr>
          <w:sz w:val="44"/>
          <w:szCs w:val="44"/>
        </w:rPr>
        <w:t>MINÚSCULA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Y</w:t>
      </w:r>
      <w:proofErr w:type="gramEnd"/>
      <w:r>
        <w:rPr>
          <w:sz w:val="44"/>
          <w:szCs w:val="44"/>
        </w:rPr>
        <w:t xml:space="preserve"> AMBAS VAN SUBRAYADAS COMO EL EJEMPLO QUE ESTÁ ARRIBA</w:t>
      </w:r>
    </w:p>
    <w:p w:rsidR="0059508F" w:rsidRPr="00BB375D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4.-TIENEN VALIDEZ UNIVERSAL</w:t>
      </w:r>
    </w:p>
    <w:p w:rsidR="00E50E11" w:rsidRPr="00093713" w:rsidRDefault="00E50E11">
      <w:bookmarkStart w:id="0" w:name="_GoBack"/>
      <w:bookmarkEnd w:id="0"/>
    </w:p>
    <w:sectPr w:rsidR="00E50E11" w:rsidRPr="000937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4F16"/>
    <w:rsid w:val="00101937"/>
    <w:rsid w:val="00121600"/>
    <w:rsid w:val="00131E93"/>
    <w:rsid w:val="00134A5A"/>
    <w:rsid w:val="0019038F"/>
    <w:rsid w:val="001A0160"/>
    <w:rsid w:val="001B0104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C5206"/>
    <w:rsid w:val="002D1A85"/>
    <w:rsid w:val="003019DC"/>
    <w:rsid w:val="00305F5D"/>
    <w:rsid w:val="00335767"/>
    <w:rsid w:val="00363CC2"/>
    <w:rsid w:val="00371AD7"/>
    <w:rsid w:val="003B7634"/>
    <w:rsid w:val="003D0D8D"/>
    <w:rsid w:val="003D2153"/>
    <w:rsid w:val="00403213"/>
    <w:rsid w:val="0045543F"/>
    <w:rsid w:val="0046226C"/>
    <w:rsid w:val="004C47B0"/>
    <w:rsid w:val="004E4EE2"/>
    <w:rsid w:val="00500446"/>
    <w:rsid w:val="00521CCF"/>
    <w:rsid w:val="0055667D"/>
    <w:rsid w:val="005705CA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C3089"/>
    <w:rsid w:val="006F744A"/>
    <w:rsid w:val="007167B6"/>
    <w:rsid w:val="007263AC"/>
    <w:rsid w:val="00763F51"/>
    <w:rsid w:val="00766E72"/>
    <w:rsid w:val="0077021D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451C0"/>
    <w:rsid w:val="00957065"/>
    <w:rsid w:val="00970D71"/>
    <w:rsid w:val="009744A9"/>
    <w:rsid w:val="00994C2C"/>
    <w:rsid w:val="009A59C3"/>
    <w:rsid w:val="009F69C7"/>
    <w:rsid w:val="00A023B1"/>
    <w:rsid w:val="00A03A0F"/>
    <w:rsid w:val="00A06D14"/>
    <w:rsid w:val="00A078C2"/>
    <w:rsid w:val="00A366ED"/>
    <w:rsid w:val="00A42492"/>
    <w:rsid w:val="00A962D5"/>
    <w:rsid w:val="00AA4695"/>
    <w:rsid w:val="00AE32C5"/>
    <w:rsid w:val="00AF5FF4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F75B8"/>
    <w:rsid w:val="00D3632E"/>
    <w:rsid w:val="00D44876"/>
    <w:rsid w:val="00D6189C"/>
    <w:rsid w:val="00D63EDB"/>
    <w:rsid w:val="00D67B0A"/>
    <w:rsid w:val="00D730D9"/>
    <w:rsid w:val="00DE5CC2"/>
    <w:rsid w:val="00DF209E"/>
    <w:rsid w:val="00E079E8"/>
    <w:rsid w:val="00E45A5C"/>
    <w:rsid w:val="00E50E11"/>
    <w:rsid w:val="00EC6670"/>
    <w:rsid w:val="00EF3C6B"/>
    <w:rsid w:val="00EF6E24"/>
    <w:rsid w:val="00F00ACF"/>
    <w:rsid w:val="00F0471F"/>
    <w:rsid w:val="00F130D5"/>
    <w:rsid w:val="00F43A7F"/>
    <w:rsid w:val="00F508C7"/>
    <w:rsid w:val="00FA1247"/>
    <w:rsid w:val="00FA2AE0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297F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15</cp:revision>
  <dcterms:created xsi:type="dcterms:W3CDTF">2021-06-07T01:11:00Z</dcterms:created>
  <dcterms:modified xsi:type="dcterms:W3CDTF">2021-10-01T21:15:00Z</dcterms:modified>
</cp:coreProperties>
</file>