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3" w:rsidRPr="00D04BF3" w:rsidRDefault="00D04BF3">
      <w:pPr>
        <w:rPr>
          <w:rFonts w:ascii="Arial" w:hAnsi="Arial" w:cs="Arial"/>
          <w:noProof/>
          <w:sz w:val="24"/>
          <w:szCs w:val="24"/>
          <w:lang w:eastAsia="es-MX"/>
        </w:rPr>
      </w:pPr>
      <w:r w:rsidRPr="00D04BF3">
        <w:rPr>
          <w:rFonts w:ascii="Arial" w:hAnsi="Arial" w:cs="Arial"/>
          <w:noProof/>
          <w:sz w:val="24"/>
          <w:szCs w:val="24"/>
          <w:lang w:eastAsia="es-MX"/>
        </w:rPr>
        <w:t>ACTIVIDAD TRAZAR A UNO Y DOS  PUNTOS DE FUGA (DIBUJO) UTILIZANDO PAINT.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SEMANAS DEL 7 AL 11 Y DEL 14 AL 18 DE MARZO DEL 2022</w:t>
      </w:r>
      <w:bookmarkStart w:id="0" w:name="_GoBack"/>
      <w:bookmarkEnd w:id="0"/>
    </w:p>
    <w:p w:rsidR="00C76FBE" w:rsidRDefault="00C548FA">
      <w:r>
        <w:rPr>
          <w:noProof/>
          <w:lang w:eastAsia="es-MX"/>
        </w:rPr>
        <w:drawing>
          <wp:inline distT="0" distB="0" distL="0" distR="0" wp14:anchorId="27182EF4" wp14:editId="65CE20ED">
            <wp:extent cx="8537945" cy="44018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04" t="21168" r="2366" b="21533"/>
                    <a:stretch/>
                  </pic:blipFill>
                  <pic:spPr bwMode="auto">
                    <a:xfrm>
                      <a:off x="0" y="0"/>
                      <a:ext cx="8559862" cy="441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6FBE" w:rsidSect="00C548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FA"/>
    <w:rsid w:val="006235F6"/>
    <w:rsid w:val="00C548FA"/>
    <w:rsid w:val="00D04BF3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2</cp:revision>
  <dcterms:created xsi:type="dcterms:W3CDTF">2022-03-04T16:57:00Z</dcterms:created>
  <dcterms:modified xsi:type="dcterms:W3CDTF">2022-03-04T16:57:00Z</dcterms:modified>
</cp:coreProperties>
</file>