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SEGUNDO TRIMESTRE PRIMER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717538">
        <w:rPr>
          <w:sz w:val="28"/>
          <w:szCs w:val="28"/>
        </w:rPr>
        <w:t>2</w:t>
      </w:r>
      <w:r w:rsidR="00440034">
        <w:rPr>
          <w:sz w:val="28"/>
          <w:szCs w:val="28"/>
        </w:rPr>
        <w:t xml:space="preserve"> </w:t>
      </w:r>
    </w:p>
    <w:p w:rsidR="00D67B0A" w:rsidRDefault="00717538" w:rsidP="0059508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 Se queda para el registro de los nombres científicos de las plantas medicinales</w:t>
      </w:r>
      <w:r w:rsidR="000E23CE">
        <w:rPr>
          <w:sz w:val="28"/>
          <w:szCs w:val="28"/>
        </w:rPr>
        <w:t xml:space="preserve"> y se anexa la barquilla</w:t>
      </w:r>
      <w:r>
        <w:rPr>
          <w:sz w:val="28"/>
          <w:szCs w:val="28"/>
        </w:rPr>
        <w:t xml:space="preserve"> y la hoja santa o acuyo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proofErr w:type="gram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  <w:proofErr w:type="gramEnd"/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proofErr w:type="gramStart"/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  <w:proofErr w:type="gramEnd"/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El epazote: Desparasitante, como hierba de olor o </w:t>
      </w:r>
      <w:proofErr w:type="gramStart"/>
      <w:r>
        <w:rPr>
          <w:sz w:val="44"/>
          <w:szCs w:val="44"/>
        </w:rPr>
        <w:t>saborizante</w:t>
      </w:r>
      <w:r w:rsidR="00744877">
        <w:rPr>
          <w:sz w:val="44"/>
          <w:szCs w:val="44"/>
        </w:rPr>
        <w:t xml:space="preserve">  N.</w:t>
      </w:r>
      <w:proofErr w:type="gramEnd"/>
      <w:r w:rsidR="00744877">
        <w:rPr>
          <w:sz w:val="44"/>
          <w:szCs w:val="44"/>
        </w:rPr>
        <w:t xml:space="preserve">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100D74" w:rsidRDefault="00100D74" w:rsidP="00D730D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N.</w:t>
      </w:r>
      <w:proofErr w:type="gramStart"/>
      <w:r>
        <w:rPr>
          <w:sz w:val="44"/>
          <w:szCs w:val="44"/>
        </w:rPr>
        <w:t>C.Artemisa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ludovisiana</w:t>
      </w:r>
      <w:proofErr w:type="spellEnd"/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 xml:space="preserve">ficus 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71753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Hoja santa o acuyo: Indispensable para la tos, resfriados, </w:t>
      </w:r>
      <w:proofErr w:type="spellStart"/>
      <w:r>
        <w:rPr>
          <w:sz w:val="44"/>
          <w:szCs w:val="44"/>
        </w:rPr>
        <w:t>covid</w:t>
      </w:r>
      <w:proofErr w:type="spellEnd"/>
      <w:r>
        <w:rPr>
          <w:sz w:val="44"/>
          <w:szCs w:val="44"/>
        </w:rPr>
        <w:t xml:space="preserve">, entre otros. También como saborizante en tamales y </w:t>
      </w:r>
      <w:proofErr w:type="spellStart"/>
      <w:r>
        <w:rPr>
          <w:sz w:val="44"/>
          <w:szCs w:val="44"/>
        </w:rPr>
        <w:t>púlacles</w:t>
      </w:r>
      <w:proofErr w:type="spellEnd"/>
      <w:r>
        <w:rPr>
          <w:sz w:val="44"/>
          <w:szCs w:val="44"/>
        </w:rPr>
        <w:t xml:space="preserve">. </w:t>
      </w:r>
    </w:p>
    <w:p w:rsidR="00717538" w:rsidRPr="0093481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gramStart"/>
      <w:r>
        <w:rPr>
          <w:sz w:val="44"/>
          <w:szCs w:val="44"/>
          <w:u w:val="single"/>
        </w:rPr>
        <w:t xml:space="preserve">Piper </w:t>
      </w:r>
      <w:r w:rsidR="00934818">
        <w:rPr>
          <w:sz w:val="44"/>
          <w:szCs w:val="44"/>
        </w:rPr>
        <w:t xml:space="preserve"> </w:t>
      </w:r>
      <w:proofErr w:type="spellStart"/>
      <w:r w:rsidR="00934818" w:rsidRPr="00934818">
        <w:rPr>
          <w:sz w:val="44"/>
          <w:szCs w:val="44"/>
          <w:u w:val="single"/>
        </w:rPr>
        <w:t>duritum</w:t>
      </w:r>
      <w:proofErr w:type="spellEnd"/>
      <w:proofErr w:type="gramEnd"/>
    </w:p>
    <w:p w:rsidR="000E23CE" w:rsidRDefault="000E23CE" w:rsidP="00D730D9">
      <w:pPr>
        <w:rPr>
          <w:sz w:val="44"/>
          <w:szCs w:val="44"/>
        </w:rPr>
      </w:pPr>
    </w:p>
    <w:p w:rsidR="00100D74" w:rsidRPr="00285F7B" w:rsidRDefault="00100D74" w:rsidP="00D730D9">
      <w:pPr>
        <w:rPr>
          <w:sz w:val="44"/>
          <w:szCs w:val="44"/>
        </w:rPr>
      </w:pP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61F7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26</cp:revision>
  <dcterms:created xsi:type="dcterms:W3CDTF">2021-06-07T01:11:00Z</dcterms:created>
  <dcterms:modified xsi:type="dcterms:W3CDTF">2021-11-12T22:35:00Z</dcterms:modified>
</cp:coreProperties>
</file>