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4526DE" w:rsidRDefault="00303E9D" w:rsidP="00CD4F5B">
      <w:r>
        <w:t xml:space="preserve">                               </w:t>
      </w:r>
      <w:r w:rsidR="00817359">
        <w:t>TAREA</w:t>
      </w:r>
      <w:r w:rsidR="004526DE">
        <w:t xml:space="preserve"> </w:t>
      </w:r>
      <w:r w:rsidR="00AA400D">
        <w:t>1</w:t>
      </w:r>
      <w:r w:rsidR="004E659D">
        <w:t>1</w:t>
      </w:r>
    </w:p>
    <w:p w:rsidR="00F72076" w:rsidRDefault="00AA400D" w:rsidP="00CD4F5B">
      <w:r>
        <w:t>RE</w:t>
      </w:r>
      <w:r w:rsidR="004E659D">
        <w:t xml:space="preserve">VISIÓN DEL TEMARIO </w:t>
      </w:r>
      <w:r>
        <w:t>PARCIAL 2 PRIMER TRIMESTRE</w:t>
      </w:r>
    </w:p>
    <w:p w:rsidR="00AA400D" w:rsidRDefault="00AA400D" w:rsidP="00CD4F5B">
      <w:r>
        <w:t>1.-DEFINIR LOS SIGUIENTES CONCEPTOS:</w:t>
      </w:r>
    </w:p>
    <w:p w:rsidR="00F72076" w:rsidRDefault="00AA400D" w:rsidP="00CD4F5B">
      <w:r>
        <w:t xml:space="preserve">A) </w:t>
      </w:r>
      <w:r w:rsidR="00F72076">
        <w:t>Tamiz</w:t>
      </w:r>
      <w:r>
        <w:t>aje</w:t>
      </w:r>
    </w:p>
    <w:p w:rsidR="00F72076" w:rsidRDefault="00AA400D" w:rsidP="00CD4F5B">
      <w:r>
        <w:t xml:space="preserve">B) </w:t>
      </w:r>
      <w:r w:rsidR="00F72076">
        <w:t>Decantación</w:t>
      </w:r>
      <w:r>
        <w:t xml:space="preserve"> o precipitación</w:t>
      </w:r>
    </w:p>
    <w:p w:rsidR="00F72076" w:rsidRDefault="00AA400D" w:rsidP="00CD4F5B">
      <w:r>
        <w:t xml:space="preserve">C) </w:t>
      </w:r>
      <w:r w:rsidR="00F72076">
        <w:t>Fase dispersa</w:t>
      </w:r>
    </w:p>
    <w:p w:rsidR="00F72076" w:rsidRDefault="00AA400D" w:rsidP="00CD4F5B">
      <w:r>
        <w:t xml:space="preserve">D) </w:t>
      </w:r>
      <w:r w:rsidR="00F72076">
        <w:t>Fase dispersante o dispersora</w:t>
      </w:r>
    </w:p>
    <w:p w:rsidR="00F72076" w:rsidRDefault="00AA400D" w:rsidP="00CD4F5B">
      <w:r>
        <w:t xml:space="preserve">E) </w:t>
      </w:r>
      <w:r w:rsidR="00F72076">
        <w:t>Coloide</w:t>
      </w:r>
    </w:p>
    <w:p w:rsidR="00F72076" w:rsidRDefault="00AA400D" w:rsidP="00CD4F5B">
      <w:r>
        <w:t xml:space="preserve">F) </w:t>
      </w:r>
      <w:r w:rsidR="00F72076">
        <w:t>Cromatografía</w:t>
      </w:r>
    </w:p>
    <w:p w:rsidR="00AA400D" w:rsidRDefault="00AA400D" w:rsidP="00CD4F5B">
      <w:r>
        <w:t>G) Mezcla homogénea</w:t>
      </w:r>
    </w:p>
    <w:p w:rsidR="00AA400D" w:rsidRDefault="00AA400D" w:rsidP="00CD4F5B">
      <w:r>
        <w:t>H) Soluto</w:t>
      </w:r>
    </w:p>
    <w:p w:rsidR="00AA400D" w:rsidRDefault="00AA400D" w:rsidP="00CD4F5B">
      <w:r>
        <w:t xml:space="preserve">I) Solvente </w:t>
      </w:r>
    </w:p>
    <w:p w:rsidR="00AA400D" w:rsidRDefault="00AA400D" w:rsidP="00CD4F5B">
      <w:r>
        <w:t>2.-Que es una mezcla heterogénea y ejemplifique</w:t>
      </w:r>
    </w:p>
    <w:p w:rsidR="00AA400D" w:rsidRDefault="00AA400D" w:rsidP="00CD4F5B">
      <w:r>
        <w:t>3.-Cuál es la leyenda que aparece en las suspensiones o medicamentos en disolución:</w:t>
      </w:r>
    </w:p>
    <w:p w:rsidR="00AA400D" w:rsidRDefault="00AA400D" w:rsidP="00CD4F5B">
      <w:r>
        <w:t>4.-Elemplos de coloides naturales (3)</w:t>
      </w:r>
    </w:p>
    <w:p w:rsidR="00AA400D" w:rsidRDefault="00244185" w:rsidP="00CD4F5B">
      <w:r>
        <w:t>5.-Ejemplos de coloides artificiales</w:t>
      </w:r>
    </w:p>
    <w:p w:rsidR="00244185" w:rsidRDefault="00244185" w:rsidP="00CD4F5B">
      <w:r>
        <w:t>3.-RESUELVA CORRECTAMENTE LOS SIGUIENTES PLANTEAMIENTOS:</w:t>
      </w:r>
    </w:p>
    <w:p w:rsidR="00244185" w:rsidRDefault="00244185" w:rsidP="00CD4F5B">
      <w:r>
        <w:t>LA DENSIDAD</w:t>
      </w:r>
    </w:p>
    <w:p w:rsidR="00244185" w:rsidRDefault="00244185" w:rsidP="00244185">
      <w:pPr>
        <w:pStyle w:val="Prrafodelista"/>
        <w:numPr>
          <w:ilvl w:val="0"/>
          <w:numId w:val="4"/>
        </w:numPr>
      </w:pPr>
      <w:r>
        <w:t>Cuál es la densidad de una disolución al mezclar 25 g de saborizante artificial (piña) en  850 ml de agua natural</w:t>
      </w:r>
    </w:p>
    <w:p w:rsidR="00244185" w:rsidRDefault="00244185" w:rsidP="00244185">
      <w:r>
        <w:t>PORCENTAJE EN VOLUMEN:</w:t>
      </w:r>
    </w:p>
    <w:p w:rsidR="00244185" w:rsidRDefault="00244185" w:rsidP="00244185">
      <w:pPr>
        <w:pStyle w:val="Prrafodelista"/>
        <w:numPr>
          <w:ilvl w:val="0"/>
          <w:numId w:val="5"/>
        </w:numPr>
      </w:pPr>
      <w:r>
        <w:t>Calcule el porcentaje en volumen en un</w:t>
      </w:r>
      <w:r w:rsidR="004E659D">
        <w:t>a</w:t>
      </w:r>
      <w:r>
        <w:t xml:space="preserve"> mezcla de 250 ml de alcohol con 1000 ml de agua destilada</w:t>
      </w:r>
    </w:p>
    <w:p w:rsidR="004E659D" w:rsidRDefault="004E659D" w:rsidP="004E659D">
      <w:r>
        <w:t>TAREA: ESTABLECER LAS DIFERENCIAS BÁSICAS ENTRE UNA MEZCLA Y UNA SUSTANCIA “PURA”</w:t>
      </w:r>
      <w:bookmarkStart w:id="0" w:name="_GoBack"/>
      <w:bookmarkEnd w:id="0"/>
    </w:p>
    <w:p w:rsidR="00244185" w:rsidRDefault="00244185" w:rsidP="00244185"/>
    <w:p w:rsidR="00244185" w:rsidRDefault="00244185" w:rsidP="00244185">
      <w:r>
        <w:t xml:space="preserve">        </w:t>
      </w:r>
    </w:p>
    <w:p w:rsidR="00244185" w:rsidRDefault="00244185" w:rsidP="00244185">
      <w:pPr>
        <w:pStyle w:val="Prrafodelista"/>
      </w:pPr>
    </w:p>
    <w:sectPr w:rsidR="00244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1C3A2D"/>
    <w:rsid w:val="002339D8"/>
    <w:rsid w:val="00244185"/>
    <w:rsid w:val="002E043C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71BD6"/>
    <w:rsid w:val="004B2916"/>
    <w:rsid w:val="004E659D"/>
    <w:rsid w:val="004F4020"/>
    <w:rsid w:val="0055363A"/>
    <w:rsid w:val="00656E0B"/>
    <w:rsid w:val="006B3770"/>
    <w:rsid w:val="006B4F71"/>
    <w:rsid w:val="00817359"/>
    <w:rsid w:val="00836CF3"/>
    <w:rsid w:val="008A5BA2"/>
    <w:rsid w:val="00910245"/>
    <w:rsid w:val="009D4027"/>
    <w:rsid w:val="00A865DE"/>
    <w:rsid w:val="00AA0A10"/>
    <w:rsid w:val="00AA400D"/>
    <w:rsid w:val="00B15B3A"/>
    <w:rsid w:val="00B77615"/>
    <w:rsid w:val="00B9354E"/>
    <w:rsid w:val="00BA5F64"/>
    <w:rsid w:val="00BC1FD2"/>
    <w:rsid w:val="00C97812"/>
    <w:rsid w:val="00CA48F9"/>
    <w:rsid w:val="00CC22FE"/>
    <w:rsid w:val="00CD4F5B"/>
    <w:rsid w:val="00CD7359"/>
    <w:rsid w:val="00D47309"/>
    <w:rsid w:val="00DA6838"/>
    <w:rsid w:val="00DA77BC"/>
    <w:rsid w:val="00EC2CC0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8ACA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22</cp:revision>
  <dcterms:created xsi:type="dcterms:W3CDTF">2021-05-17T04:46:00Z</dcterms:created>
  <dcterms:modified xsi:type="dcterms:W3CDTF">2021-11-05T17:08:00Z</dcterms:modified>
</cp:coreProperties>
</file>