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29" w:rsidRPr="00390BB5" w:rsidRDefault="00D95F29" w:rsidP="00D95F29">
      <w:pPr>
        <w:jc w:val="center"/>
        <w:rPr>
          <w:rFonts w:ascii="Arial" w:hAnsi="Arial" w:cs="Arial"/>
          <w:b/>
          <w:sz w:val="28"/>
        </w:rPr>
      </w:pPr>
      <w:r w:rsidRPr="00390BB5">
        <w:rPr>
          <w:rFonts w:ascii="Arial" w:hAnsi="Arial" w:cs="Arial"/>
          <w:b/>
          <w:sz w:val="28"/>
        </w:rPr>
        <w:t>CENTRO ESCOLAR ALBATROS</w:t>
      </w:r>
    </w:p>
    <w:p w:rsidR="00D95F29" w:rsidRDefault="00D95F29" w:rsidP="00D95F29">
      <w:pPr>
        <w:jc w:val="center"/>
        <w:rPr>
          <w:rFonts w:ascii="Arial" w:hAnsi="Arial" w:cs="Arial"/>
        </w:rPr>
      </w:pPr>
      <w:r w:rsidRPr="00517432">
        <w:rPr>
          <w:rFonts w:ascii="Arial" w:hAnsi="Arial" w:cs="Arial"/>
        </w:rPr>
        <w:t>TEMARIO PARA EL EXAMEN</w:t>
      </w:r>
      <w:r>
        <w:rPr>
          <w:rFonts w:ascii="Arial" w:hAnsi="Arial" w:cs="Arial"/>
        </w:rPr>
        <w:t xml:space="preserve"> 3° </w:t>
      </w:r>
      <w:proofErr w:type="gramStart"/>
      <w:r>
        <w:rPr>
          <w:rFonts w:ascii="Arial" w:hAnsi="Arial" w:cs="Arial"/>
        </w:rPr>
        <w:t xml:space="preserve">PARCIAL </w:t>
      </w:r>
      <w:r w:rsidRPr="00517432">
        <w:rPr>
          <w:rFonts w:ascii="Arial" w:hAnsi="Arial" w:cs="Arial"/>
        </w:rPr>
        <w:t xml:space="preserve"> DE</w:t>
      </w:r>
      <w:proofErr w:type="gramEnd"/>
      <w:r w:rsidRPr="00517432">
        <w:rPr>
          <w:rFonts w:ascii="Arial" w:hAnsi="Arial" w:cs="Arial"/>
        </w:rPr>
        <w:t xml:space="preserve"> FISICA SECUNDARIA</w:t>
      </w:r>
    </w:p>
    <w:p w:rsidR="00D95F29" w:rsidRDefault="00D95F29" w:rsidP="00D95F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 GRETHEL SALDIVAR HERRERA</w:t>
      </w:r>
    </w:p>
    <w:p w:rsidR="00D95F29" w:rsidRDefault="00D95F29" w:rsidP="00D95F29">
      <w:pPr>
        <w:jc w:val="center"/>
      </w:pPr>
      <w:r>
        <w:t>SEGUNDO TRIMESTRE</w:t>
      </w:r>
    </w:p>
    <w:p w:rsidR="00D95F29" w:rsidRDefault="00D95F29" w:rsidP="00D95F29"/>
    <w:p w:rsidR="00D95F29" w:rsidRPr="00C070AA" w:rsidRDefault="00D95F29" w:rsidP="00D95F29">
      <w:pPr>
        <w:rPr>
          <w:b/>
        </w:rPr>
      </w:pPr>
      <w:r w:rsidRPr="00C070AA">
        <w:rPr>
          <w:b/>
        </w:rPr>
        <w:t>TEORIA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>Estados de agregación de la materia (sólido, líquido, gaseoso y plasma)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>Ejemplos de los estados de agregación de la materia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 xml:space="preserve">Cambios de estados de agregación de la materia 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>Ejemplos de cambios de estado de agregación de la materia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 xml:space="preserve">Características de los sólidos </w:t>
      </w:r>
    </w:p>
    <w:p w:rsidR="00360047" w:rsidRDefault="00360047" w:rsidP="00360047">
      <w:pPr>
        <w:pStyle w:val="Prrafodelista"/>
        <w:numPr>
          <w:ilvl w:val="0"/>
          <w:numId w:val="1"/>
        </w:numPr>
      </w:pPr>
      <w:r>
        <w:t>Ejemplos de características de los s</w:t>
      </w:r>
      <w:r w:rsidR="00B0001F">
        <w:t>ó</w:t>
      </w:r>
      <w:r>
        <w:t xml:space="preserve">lidos </w:t>
      </w:r>
    </w:p>
    <w:p w:rsidR="00B0001F" w:rsidRDefault="00B0001F" w:rsidP="00360047">
      <w:pPr>
        <w:pStyle w:val="Prrafodelista"/>
        <w:numPr>
          <w:ilvl w:val="0"/>
          <w:numId w:val="1"/>
        </w:numPr>
      </w:pPr>
      <w:r>
        <w:t xml:space="preserve">Calor y temperatura </w:t>
      </w:r>
    </w:p>
    <w:p w:rsidR="00B0001F" w:rsidRDefault="00B0001F" w:rsidP="00360047">
      <w:pPr>
        <w:pStyle w:val="Prrafodelista"/>
        <w:numPr>
          <w:ilvl w:val="0"/>
          <w:numId w:val="1"/>
        </w:numPr>
      </w:pPr>
      <w:r>
        <w:t xml:space="preserve">Termómetro </w:t>
      </w:r>
    </w:p>
    <w:p w:rsidR="00B0001F" w:rsidRDefault="00B0001F" w:rsidP="00360047">
      <w:pPr>
        <w:pStyle w:val="Prrafodelista"/>
        <w:numPr>
          <w:ilvl w:val="0"/>
          <w:numId w:val="1"/>
        </w:numPr>
      </w:pPr>
      <w:r>
        <w:t xml:space="preserve">Termómetro digital y de mercurio </w:t>
      </w:r>
    </w:p>
    <w:p w:rsidR="00B0001F" w:rsidRDefault="00B0001F" w:rsidP="00360047">
      <w:pPr>
        <w:pStyle w:val="Prrafodelista"/>
        <w:numPr>
          <w:ilvl w:val="0"/>
          <w:numId w:val="1"/>
        </w:numPr>
      </w:pPr>
      <w:r>
        <w:t>Ventajas y desventajas del termómetro digital y de mercurio</w:t>
      </w:r>
    </w:p>
    <w:p w:rsidR="00B0001F" w:rsidRDefault="00B0001F" w:rsidP="00360047">
      <w:pPr>
        <w:pStyle w:val="Prrafodelista"/>
        <w:numPr>
          <w:ilvl w:val="0"/>
          <w:numId w:val="1"/>
        </w:numPr>
      </w:pPr>
      <w:r>
        <w:t xml:space="preserve">Conducción, radiación y convección </w:t>
      </w:r>
    </w:p>
    <w:p w:rsidR="00D95F29" w:rsidRDefault="00D95F29" w:rsidP="00D95F29"/>
    <w:p w:rsidR="00D95F29" w:rsidRPr="00C070AA" w:rsidRDefault="00D95F29" w:rsidP="00D95F29">
      <w:pPr>
        <w:rPr>
          <w:b/>
        </w:rPr>
      </w:pPr>
      <w:bookmarkStart w:id="0" w:name="_GoBack"/>
      <w:r w:rsidRPr="00C070AA">
        <w:rPr>
          <w:b/>
        </w:rPr>
        <w:t>EJERCICIOS</w:t>
      </w:r>
    </w:p>
    <w:bookmarkEnd w:id="0"/>
    <w:p w:rsidR="00D95F29" w:rsidRDefault="00D95F29" w:rsidP="00D95F29"/>
    <w:p w:rsidR="00D95F29" w:rsidRDefault="00D95F29" w:rsidP="00D95F29">
      <w:r>
        <w:t>Determina la densidad de la siguiente figura:  largo 5 m, ancho 4 m y alto 2.5 m</w:t>
      </w:r>
    </w:p>
    <w:p w:rsidR="00D95F29" w:rsidRDefault="00D95F29" w:rsidP="00D95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305050" cy="762000"/>
                <wp:effectExtent l="0" t="0" r="19050" b="19050"/>
                <wp:wrapNone/>
                <wp:docPr id="1" name="Cu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20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29" w:rsidRDefault="00D95F29" w:rsidP="00D95F29">
                            <w:pPr>
                              <w:jc w:val="center"/>
                            </w:pPr>
                            <w:r>
                              <w:t>m= 400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" o:spid="_x0000_s1026" type="#_x0000_t16" style="position:absolute;margin-left:0;margin-top:11.3pt;width:181.5pt;height:6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" fillcolor="#4472c4 [3204]" strokecolor="#1f3763 [1604]" strokeweight="1pt">
                <v:textbox>
                  <w:txbxContent>
                    <w:p w:rsidR="00D95F29" w:rsidRDefault="00D95F29" w:rsidP="00D95F29">
                      <w:pPr>
                        <w:jc w:val="center"/>
                      </w:pPr>
                      <w:r>
                        <w:t>m= 400 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F29" w:rsidRDefault="00D95F29" w:rsidP="00D95F29"/>
    <w:p w:rsidR="00AA1BCB" w:rsidRDefault="00AA1BCB" w:rsidP="00D95F29"/>
    <w:p w:rsidR="00AA1BCB" w:rsidRDefault="00AA1BCB" w:rsidP="00AA1BCB"/>
    <w:p w:rsidR="00AA1BCB" w:rsidRDefault="00AA1BCB" w:rsidP="00AA1BCB"/>
    <w:p w:rsidR="00AA1BCB" w:rsidRDefault="00AA1BCB" w:rsidP="00AA1BCB">
      <w:r>
        <w:t>Convierte las siguientes unidades de temperatura a lo que se te indica</w:t>
      </w:r>
    </w:p>
    <w:p w:rsidR="00AA1BCB" w:rsidRDefault="00AA1BCB" w:rsidP="00AA1BCB">
      <w:r>
        <w:t xml:space="preserve"> 30°C a </w:t>
      </w:r>
      <w:proofErr w:type="spellStart"/>
      <w:r>
        <w:t>°K</w:t>
      </w:r>
      <w:proofErr w:type="spellEnd"/>
    </w:p>
    <w:p w:rsidR="00AA1BCB" w:rsidRDefault="00AA1BCB" w:rsidP="00AA1BCB"/>
    <w:p w:rsidR="00AA1BCB" w:rsidRDefault="00AA1BCB" w:rsidP="00AA1BCB">
      <w:r>
        <w:t xml:space="preserve">289 </w:t>
      </w:r>
      <w:proofErr w:type="spellStart"/>
      <w:r>
        <w:t>°K</w:t>
      </w:r>
      <w:proofErr w:type="spellEnd"/>
      <w:r>
        <w:t xml:space="preserve"> a °C</w:t>
      </w:r>
    </w:p>
    <w:p w:rsidR="00AA1BCB" w:rsidRDefault="00AA1BCB" w:rsidP="00AA1BCB"/>
    <w:p w:rsidR="00AA1BCB" w:rsidRDefault="00AA1BCB" w:rsidP="00AA1BCB">
      <w:r>
        <w:t>100°C a °F</w:t>
      </w:r>
    </w:p>
    <w:p w:rsidR="00AA1BCB" w:rsidRDefault="00AA1BCB" w:rsidP="00AA1BCB"/>
    <w:p w:rsidR="00AA1BCB" w:rsidRPr="00AA1BCB" w:rsidRDefault="00AA1BCB" w:rsidP="00AA1BCB">
      <w:r>
        <w:t>70°F a °C</w:t>
      </w:r>
    </w:p>
    <w:sectPr w:rsidR="00AA1BCB" w:rsidRPr="00AA1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F78"/>
    <w:multiLevelType w:val="hybridMultilevel"/>
    <w:tmpl w:val="FA5E6E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9"/>
    <w:rsid w:val="00360047"/>
    <w:rsid w:val="00AA1BCB"/>
    <w:rsid w:val="00B0001F"/>
    <w:rsid w:val="00C070AA"/>
    <w:rsid w:val="00D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E67E"/>
  <w15:chartTrackingRefBased/>
  <w15:docId w15:val="{766F483A-28E4-4BBC-AA1C-B0A706F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Grethel Saldivar Herrera</dc:creator>
  <cp:keywords/>
  <dc:description/>
  <cp:lastModifiedBy>Ing Grethel Saldivar Herrera</cp:lastModifiedBy>
  <cp:revision>4</cp:revision>
  <dcterms:created xsi:type="dcterms:W3CDTF">2024-03-03T21:05:00Z</dcterms:created>
  <dcterms:modified xsi:type="dcterms:W3CDTF">2024-03-03T21:16:00Z</dcterms:modified>
</cp:coreProperties>
</file>