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32" w:rsidRDefault="009108A9" w:rsidP="009108A9">
      <w:pPr>
        <w:spacing w:after="0" w:line="240" w:lineRule="auto"/>
        <w:jc w:val="center"/>
      </w:pPr>
      <w:proofErr w:type="gramStart"/>
      <w:r>
        <w:t>CENTRO  ESCOLAR</w:t>
      </w:r>
      <w:proofErr w:type="gramEnd"/>
      <w:r>
        <w:t xml:space="preserve">  ALBATROS</w:t>
      </w:r>
    </w:p>
    <w:p w:rsidR="009108A9" w:rsidRDefault="009108A9" w:rsidP="009108A9">
      <w:pPr>
        <w:spacing w:after="0" w:line="240" w:lineRule="auto"/>
        <w:jc w:val="center"/>
      </w:pPr>
      <w:r>
        <w:t>HUMANIDADES</w:t>
      </w:r>
    </w:p>
    <w:p w:rsidR="009108A9" w:rsidRDefault="009108A9" w:rsidP="009108A9">
      <w:pPr>
        <w:spacing w:after="0" w:line="240" w:lineRule="auto"/>
        <w:jc w:val="center"/>
      </w:pPr>
      <w:r>
        <w:t>PRIMER SEMESTRE</w:t>
      </w:r>
    </w:p>
    <w:p w:rsidR="009108A9" w:rsidRDefault="009108A9" w:rsidP="009108A9">
      <w:pPr>
        <w:spacing w:after="0" w:line="240" w:lineRule="auto"/>
        <w:jc w:val="center"/>
      </w:pPr>
      <w:r>
        <w:t>GUÍA PARCIAL II</w:t>
      </w:r>
    </w:p>
    <w:p w:rsidR="009108A9" w:rsidRDefault="009108A9" w:rsidP="009108A9">
      <w:pPr>
        <w:spacing w:after="0" w:line="240" w:lineRule="auto"/>
        <w:jc w:val="center"/>
      </w:pPr>
    </w:p>
    <w:p w:rsidR="009108A9" w:rsidRDefault="009108A9" w:rsidP="009108A9">
      <w:pPr>
        <w:spacing w:after="0" w:line="240" w:lineRule="auto"/>
      </w:pPr>
      <w:r>
        <w:t>HISTORIA DE LA PROPIA EXPERIENCIA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 xml:space="preserve">¿Una misma persona puede cambiar radicalmente? 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>Al conjunto de experiencias que hemos vivido y que nos conforma ¿cómo le llamamos?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>Qué significa la experiencia en la historia de nuestra vida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>Qué nos permite la historia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 xml:space="preserve">Cuando se dice que alguien posee experiencia en una determinada cosa ¿a qué se refiere? 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>Repasar tabla de empirismo y racionalismo características y datos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 xml:space="preserve">Cuáles son las dos tareas primordiales de la historia según el historiador R G </w:t>
      </w:r>
      <w:proofErr w:type="spellStart"/>
      <w:r>
        <w:t>Collingwood</w:t>
      </w:r>
      <w:proofErr w:type="spellEnd"/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>Qué es la historia personal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>A qué se le llama humanidad</w:t>
      </w: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  <w:r>
        <w:t xml:space="preserve">Porqué se dice que la humanidad no es un término biológico </w:t>
      </w:r>
    </w:p>
    <w:p w:rsidR="009108A9" w:rsidRDefault="009108A9" w:rsidP="009108A9">
      <w:pPr>
        <w:spacing w:after="0" w:line="240" w:lineRule="auto"/>
      </w:pPr>
    </w:p>
    <w:p w:rsidR="009108A9" w:rsidRDefault="00E42DED" w:rsidP="009108A9">
      <w:pPr>
        <w:spacing w:after="0" w:line="240" w:lineRule="auto"/>
      </w:pPr>
      <w:r>
        <w:t xml:space="preserve">En palabras de </w:t>
      </w:r>
      <w:proofErr w:type="spellStart"/>
      <w:r>
        <w:t>Castoriadis</w:t>
      </w:r>
      <w:proofErr w:type="spellEnd"/>
      <w:r>
        <w:t xml:space="preserve"> ¿qué es una sociedad? 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 xml:space="preserve">Qué es la alteridad 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 xml:space="preserve">Repasar significados </w:t>
      </w:r>
      <w:proofErr w:type="gramStart"/>
      <w:r>
        <w:t xml:space="preserve">colectivos  </w:t>
      </w:r>
      <w:proofErr w:type="spellStart"/>
      <w:r>
        <w:t>pág</w:t>
      </w:r>
      <w:proofErr w:type="spellEnd"/>
      <w:proofErr w:type="gramEnd"/>
      <w:r>
        <w:t xml:space="preserve"> 83 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 xml:space="preserve">Qué señala Karl Marx en su obra el capitalismo y cómo lo explica 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>A qué le llama Marx lucha de clases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 xml:space="preserve">Qué es la explotación 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 xml:space="preserve">Cuál es la única forma de acabar con la explotación según Karl Marx </w:t>
      </w:r>
    </w:p>
    <w:p w:rsidR="00E42DED" w:rsidRDefault="00E42DED" w:rsidP="009108A9">
      <w:pPr>
        <w:spacing w:after="0" w:line="240" w:lineRule="auto"/>
      </w:pPr>
    </w:p>
    <w:p w:rsidR="00E42DED" w:rsidRDefault="00E42DED" w:rsidP="009108A9">
      <w:pPr>
        <w:spacing w:after="0" w:line="240" w:lineRule="auto"/>
      </w:pPr>
      <w:r>
        <w:t xml:space="preserve">Elementos en común que deben presentarse en una buena vida </w:t>
      </w:r>
      <w:proofErr w:type="spellStart"/>
      <w:r>
        <w:t>pág</w:t>
      </w:r>
      <w:proofErr w:type="spellEnd"/>
      <w:r>
        <w:t xml:space="preserve"> 93 y 94</w:t>
      </w:r>
      <w:bookmarkStart w:id="0" w:name="_GoBack"/>
      <w:bookmarkEnd w:id="0"/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</w:p>
    <w:p w:rsidR="009108A9" w:rsidRDefault="009108A9" w:rsidP="009108A9">
      <w:pPr>
        <w:spacing w:after="0" w:line="240" w:lineRule="auto"/>
      </w:pPr>
    </w:p>
    <w:sectPr w:rsidR="009108A9" w:rsidSect="009108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9"/>
    <w:rsid w:val="009108A9"/>
    <w:rsid w:val="00E42DED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7958"/>
  <w15:chartTrackingRefBased/>
  <w15:docId w15:val="{6252B7CE-9564-4BB3-A6E0-72F7710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2023-11-12T06:19:00Z</dcterms:created>
  <dcterms:modified xsi:type="dcterms:W3CDTF">2023-11-12T06:34:00Z</dcterms:modified>
</cp:coreProperties>
</file>